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BD62" w14:textId="77777777" w:rsidR="00BD29E3" w:rsidRPr="0084479A" w:rsidRDefault="00BD29E3" w:rsidP="001931F0">
      <w:pPr>
        <w:jc w:val="center"/>
        <w:rPr>
          <w:rFonts w:cstheme="minorHAnsi"/>
          <w:u w:val="single"/>
          <w:shd w:val="clear" w:color="auto" w:fill="FFFFFF"/>
        </w:rPr>
      </w:pPr>
      <w:r w:rsidRPr="0084479A">
        <w:rPr>
          <w:rFonts w:cstheme="minorHAnsi"/>
          <w:u w:val="single"/>
          <w:shd w:val="clear" w:color="auto" w:fill="FFFFFF"/>
        </w:rPr>
        <w:t>Rádio Release – Roteiro de Asma Grave</w:t>
      </w:r>
    </w:p>
    <w:p w14:paraId="009B69CE" w14:textId="77777777" w:rsidR="007E660B" w:rsidRDefault="007E660B" w:rsidP="00854A80">
      <w:pPr>
        <w:jc w:val="both"/>
        <w:rPr>
          <w:rFonts w:cstheme="minorHAnsi"/>
          <w:shd w:val="clear" w:color="auto" w:fill="FFFFFF"/>
        </w:rPr>
      </w:pPr>
    </w:p>
    <w:p w14:paraId="2335BC99" w14:textId="5B91BA0D" w:rsidR="0084479A" w:rsidRPr="0084479A" w:rsidRDefault="00EE346B" w:rsidP="00854A80">
      <w:pPr>
        <w:jc w:val="both"/>
        <w:rPr>
          <w:rFonts w:cstheme="minorHAnsi"/>
          <w:shd w:val="clear" w:color="auto" w:fill="FFFFFF"/>
        </w:rPr>
      </w:pPr>
      <w:r w:rsidRPr="0084479A">
        <w:rPr>
          <w:rFonts w:cstheme="minorHAnsi"/>
          <w:shd w:val="clear" w:color="auto" w:fill="FFFFFF"/>
        </w:rPr>
        <w:t>Quando se fala de asma, normalmente se pensa numa doença absolutamente manejável com uma bombinha, mas a a</w:t>
      </w:r>
      <w:r w:rsidR="00BD29E3" w:rsidRPr="0084479A">
        <w:rPr>
          <w:rFonts w:cstheme="minorHAnsi"/>
          <w:shd w:val="clear" w:color="auto" w:fill="FFFFFF"/>
        </w:rPr>
        <w:t>sma</w:t>
      </w:r>
      <w:r w:rsidRPr="0084479A">
        <w:rPr>
          <w:rFonts w:cstheme="minorHAnsi"/>
          <w:shd w:val="clear" w:color="auto" w:fill="FFFFFF"/>
        </w:rPr>
        <w:t>, na sua forma g</w:t>
      </w:r>
      <w:r w:rsidR="00BD29E3" w:rsidRPr="0084479A">
        <w:rPr>
          <w:rFonts w:cstheme="minorHAnsi"/>
          <w:shd w:val="clear" w:color="auto" w:fill="FFFFFF"/>
        </w:rPr>
        <w:t>rave</w:t>
      </w:r>
      <w:r w:rsidRPr="0084479A">
        <w:rPr>
          <w:rFonts w:cstheme="minorHAnsi"/>
          <w:shd w:val="clear" w:color="auto" w:fill="FFFFFF"/>
        </w:rPr>
        <w:t xml:space="preserve">, </w:t>
      </w:r>
      <w:r w:rsidR="00BD29E3" w:rsidRPr="0084479A">
        <w:rPr>
          <w:rFonts w:cstheme="minorHAnsi"/>
          <w:shd w:val="clear" w:color="auto" w:fill="FFFFFF"/>
        </w:rPr>
        <w:t xml:space="preserve">leva a crises respiratórias </w:t>
      </w:r>
      <w:r w:rsidRPr="0084479A">
        <w:rPr>
          <w:rFonts w:cstheme="minorHAnsi"/>
          <w:shd w:val="clear" w:color="auto" w:fill="FFFFFF"/>
        </w:rPr>
        <w:t>profundas</w:t>
      </w:r>
      <w:r w:rsidR="00BD29E3" w:rsidRPr="0084479A">
        <w:rPr>
          <w:rFonts w:cstheme="minorHAnsi"/>
          <w:shd w:val="clear" w:color="auto" w:fill="FFFFFF"/>
        </w:rPr>
        <w:t xml:space="preserve">, </w:t>
      </w:r>
      <w:r w:rsidRPr="0084479A">
        <w:rPr>
          <w:rFonts w:cstheme="minorHAnsi"/>
          <w:shd w:val="clear" w:color="auto" w:fill="FFFFFF"/>
        </w:rPr>
        <w:t xml:space="preserve">comprometendo severamente a respiração e </w:t>
      </w:r>
      <w:r w:rsidR="00BD29E3" w:rsidRPr="0084479A">
        <w:rPr>
          <w:rFonts w:cstheme="minorHAnsi"/>
          <w:shd w:val="clear" w:color="auto" w:fill="FFFFFF"/>
        </w:rPr>
        <w:t xml:space="preserve">fazendo com que o paciente não consiga </w:t>
      </w:r>
      <w:r w:rsidRPr="0084479A">
        <w:rPr>
          <w:rFonts w:cstheme="minorHAnsi"/>
          <w:shd w:val="clear" w:color="auto" w:fill="FFFFFF"/>
        </w:rPr>
        <w:t xml:space="preserve">realizar tarefas comuns como dar alguns passos </w:t>
      </w:r>
      <w:r w:rsidR="00BD29E3" w:rsidRPr="0084479A">
        <w:rPr>
          <w:rFonts w:cstheme="minorHAnsi"/>
          <w:shd w:val="clear" w:color="auto" w:fill="FFFFFF"/>
        </w:rPr>
        <w:t>sem se cansar ou mesmo</w:t>
      </w:r>
      <w:r w:rsidRPr="0084479A">
        <w:rPr>
          <w:rFonts w:cstheme="minorHAnsi"/>
          <w:shd w:val="clear" w:color="auto" w:fill="FFFFFF"/>
        </w:rPr>
        <w:t xml:space="preserve"> falar</w:t>
      </w:r>
      <w:r w:rsidR="00BD29E3" w:rsidRPr="0084479A">
        <w:rPr>
          <w:rFonts w:cstheme="minorHAnsi"/>
          <w:shd w:val="clear" w:color="auto" w:fill="FFFFFF"/>
        </w:rPr>
        <w:t xml:space="preserve">. A doença ainda </w:t>
      </w:r>
      <w:r w:rsidRPr="0084479A">
        <w:rPr>
          <w:rFonts w:cstheme="minorHAnsi"/>
          <w:shd w:val="clear" w:color="auto" w:fill="FFFFFF"/>
        </w:rPr>
        <w:t xml:space="preserve">leva a recorrentes </w:t>
      </w:r>
      <w:r w:rsidR="00BD29E3" w:rsidRPr="0084479A">
        <w:rPr>
          <w:rFonts w:cstheme="minorHAnsi"/>
          <w:shd w:val="clear" w:color="auto" w:fill="FFFFFF"/>
        </w:rPr>
        <w:t>procura</w:t>
      </w:r>
      <w:r w:rsidRPr="0084479A">
        <w:rPr>
          <w:rFonts w:cstheme="minorHAnsi"/>
          <w:shd w:val="clear" w:color="auto" w:fill="FFFFFF"/>
        </w:rPr>
        <w:t>s</w:t>
      </w:r>
      <w:r w:rsidR="00BD29E3" w:rsidRPr="0084479A">
        <w:rPr>
          <w:rFonts w:cstheme="minorHAnsi"/>
          <w:shd w:val="clear" w:color="auto" w:fill="FFFFFF"/>
        </w:rPr>
        <w:t xml:space="preserve"> por emergência, internações hospitalares e passagens pela UTI (Unidade de Terapia Intensiva). “Antes o tratamento </w:t>
      </w:r>
      <w:r w:rsidRPr="0084479A">
        <w:rPr>
          <w:rFonts w:cstheme="minorHAnsi"/>
          <w:shd w:val="clear" w:color="auto" w:fill="FFFFFF"/>
        </w:rPr>
        <w:t xml:space="preserve">da Asma Grave </w:t>
      </w:r>
      <w:r w:rsidR="00BD29E3" w:rsidRPr="0084479A">
        <w:rPr>
          <w:rFonts w:cstheme="minorHAnsi"/>
          <w:shd w:val="clear" w:color="auto" w:fill="FFFFFF"/>
        </w:rPr>
        <w:t>era restrito à altas doses diárias de corticoides, mas os imu</w:t>
      </w:r>
      <w:r w:rsidR="00477661">
        <w:rPr>
          <w:rFonts w:cstheme="minorHAnsi"/>
          <w:shd w:val="clear" w:color="auto" w:fill="FFFFFF"/>
        </w:rPr>
        <w:t>no</w:t>
      </w:r>
      <w:r w:rsidR="00BD29E3" w:rsidRPr="0084479A">
        <w:rPr>
          <w:rFonts w:cstheme="minorHAnsi"/>
          <w:shd w:val="clear" w:color="auto" w:fill="FFFFFF"/>
        </w:rPr>
        <w:t>biológicos, cobertos agora pelos planos de saúde, e em breve na rede pública também, chegaram para revolucionar o manejo desta grave</w:t>
      </w:r>
      <w:r w:rsidR="004C3668" w:rsidRPr="0084479A">
        <w:rPr>
          <w:rFonts w:cstheme="minorHAnsi"/>
          <w:shd w:val="clear" w:color="auto" w:fill="FFFFFF"/>
        </w:rPr>
        <w:t xml:space="preserve"> condição</w:t>
      </w:r>
      <w:r w:rsidR="00BD29E3" w:rsidRPr="0084479A">
        <w:rPr>
          <w:rFonts w:cstheme="minorHAnsi"/>
          <w:shd w:val="clear" w:color="auto" w:fill="FFFFFF"/>
        </w:rPr>
        <w:t xml:space="preserve"> crônica</w:t>
      </w:r>
      <w:r w:rsidR="00DF0A10">
        <w:rPr>
          <w:rFonts w:cstheme="minorHAnsi"/>
          <w:shd w:val="clear" w:color="auto" w:fill="FFFFFF"/>
        </w:rPr>
        <w:t>”</w:t>
      </w:r>
      <w:r w:rsidR="00BD29E3" w:rsidRPr="0084479A">
        <w:rPr>
          <w:rFonts w:cstheme="minorHAnsi"/>
          <w:shd w:val="clear" w:color="auto" w:fill="FFFFFF"/>
        </w:rPr>
        <w:t>.</w:t>
      </w:r>
      <w:r w:rsidR="007E660B">
        <w:rPr>
          <w:rFonts w:cstheme="minorHAnsi"/>
          <w:shd w:val="clear" w:color="auto" w:fill="FFFFFF"/>
          <w:vertAlign w:val="superscript"/>
        </w:rPr>
        <w:t>1-3</w:t>
      </w:r>
    </w:p>
    <w:p w14:paraId="5B6C4A5D" w14:textId="77777777" w:rsidR="0084479A" w:rsidRPr="0084479A" w:rsidRDefault="0084479A" w:rsidP="00854A80">
      <w:pPr>
        <w:jc w:val="both"/>
        <w:rPr>
          <w:rFonts w:cstheme="minorHAnsi"/>
          <w:shd w:val="clear" w:color="auto" w:fill="FFFFFF"/>
        </w:rPr>
      </w:pPr>
    </w:p>
    <w:p w14:paraId="4A25A1DC" w14:textId="77777777" w:rsidR="0084479A" w:rsidRPr="0084479A" w:rsidRDefault="00BD29E3" w:rsidP="0084479A">
      <w:pPr>
        <w:jc w:val="both"/>
        <w:rPr>
          <w:rFonts w:cstheme="minorHAnsi"/>
          <w:shd w:val="clear" w:color="auto" w:fill="FFFFFF"/>
        </w:rPr>
      </w:pPr>
      <w:r w:rsidRPr="0084479A">
        <w:rPr>
          <w:rFonts w:cstheme="minorHAnsi"/>
          <w:shd w:val="clear" w:color="auto" w:fill="FFFFFF"/>
        </w:rPr>
        <w:t>O Dr. XX está aqui para falar mais sobre a enfermidade</w:t>
      </w:r>
    </w:p>
    <w:p w14:paraId="76520D2F" w14:textId="2996AC6C" w:rsidR="0084479A" w:rsidRPr="0084479A" w:rsidRDefault="00BD29E3" w:rsidP="0084479A">
      <w:pPr>
        <w:jc w:val="both"/>
        <w:rPr>
          <w:b/>
          <w:bCs/>
        </w:rPr>
      </w:pPr>
      <w:r w:rsidRPr="0084479A">
        <w:rPr>
          <w:b/>
          <w:bCs/>
        </w:rPr>
        <w:t>Dr:</w:t>
      </w:r>
      <w:r w:rsidRPr="0084479A">
        <w:t xml:space="preserve"> Explica o que é a Asma Grave.</w:t>
      </w:r>
      <w:r w:rsidR="0084479A" w:rsidRPr="0084479A">
        <w:t xml:space="preserve"> </w:t>
      </w:r>
      <w:r w:rsidRPr="0084479A">
        <w:t xml:space="preserve">Fala que </w:t>
      </w:r>
      <w:r w:rsidR="004C3668" w:rsidRPr="0084479A">
        <w:t xml:space="preserve">a forma grave </w:t>
      </w:r>
      <w:r w:rsidRPr="0084479A">
        <w:t xml:space="preserve">atinge de </w:t>
      </w:r>
      <w:r w:rsidR="004C3668" w:rsidRPr="0084479A">
        <w:t>3</w:t>
      </w:r>
      <w:r w:rsidRPr="0084479A">
        <w:t>% a 10% da população</w:t>
      </w:r>
      <w:r w:rsidR="004C3668" w:rsidRPr="0084479A">
        <w:t xml:space="preserve"> de asmáticos</w:t>
      </w:r>
      <w:r w:rsidRPr="0084479A">
        <w:t>. Trata-se de uma doença</w:t>
      </w:r>
      <w:r w:rsidR="004C3668" w:rsidRPr="0084479A">
        <w:t xml:space="preserve"> com </w:t>
      </w:r>
      <w:r w:rsidRPr="0084479A">
        <w:t xml:space="preserve"> </w:t>
      </w:r>
      <w:r w:rsidR="004C3668" w:rsidRPr="0084479A">
        <w:t>real risco de morte por insuficiencia respiratória</w:t>
      </w:r>
      <w:r w:rsidR="007E660B">
        <w:rPr>
          <w:vertAlign w:val="superscript"/>
        </w:rPr>
        <w:t>1-4</w:t>
      </w:r>
      <w:r w:rsidR="004C3668" w:rsidRPr="0084479A">
        <w:t xml:space="preserve"> </w:t>
      </w:r>
      <w:r w:rsidRPr="0084479A">
        <w:br/>
      </w:r>
    </w:p>
    <w:p w14:paraId="2755FCCE" w14:textId="77777777" w:rsidR="0084479A" w:rsidRPr="0084479A" w:rsidRDefault="00BD29E3" w:rsidP="0084479A">
      <w:pPr>
        <w:jc w:val="both"/>
      </w:pPr>
      <w:r w:rsidRPr="0084479A">
        <w:rPr>
          <w:b/>
          <w:bCs/>
        </w:rPr>
        <w:t xml:space="preserve">Repórter: </w:t>
      </w:r>
      <w:r w:rsidRPr="0084479A">
        <w:t xml:space="preserve">Como é </w:t>
      </w:r>
      <w:r w:rsidR="004C3668" w:rsidRPr="0084479A">
        <w:t>feita a identificação destes pacientes</w:t>
      </w:r>
      <w:r w:rsidRPr="0084479A">
        <w:t>?</w:t>
      </w:r>
    </w:p>
    <w:p w14:paraId="0033CC98" w14:textId="14617BDC" w:rsidR="007E660B" w:rsidRPr="007E660B" w:rsidRDefault="00BD29E3" w:rsidP="0084479A">
      <w:pPr>
        <w:jc w:val="both"/>
        <w:rPr>
          <w:vertAlign w:val="superscript"/>
        </w:rPr>
      </w:pPr>
      <w:r w:rsidRPr="0084479A">
        <w:rPr>
          <w:b/>
          <w:bCs/>
        </w:rPr>
        <w:t>Dr:</w:t>
      </w:r>
      <w:r w:rsidRPr="0084479A">
        <w:t xml:space="preserve"> Explica a dificuldade de identificar e os exames possíveis</w:t>
      </w:r>
      <w:r w:rsidR="007E660B">
        <w:rPr>
          <w:vertAlign w:val="superscript"/>
        </w:rPr>
        <w:t>5</w:t>
      </w:r>
    </w:p>
    <w:p w14:paraId="647AD575" w14:textId="5E3C9964" w:rsidR="0084479A" w:rsidRPr="0084479A" w:rsidRDefault="00BD29E3" w:rsidP="0084479A">
      <w:pPr>
        <w:jc w:val="both"/>
      </w:pPr>
      <w:r w:rsidRPr="0084479A">
        <w:br/>
      </w:r>
      <w:r w:rsidRPr="0084479A">
        <w:rPr>
          <w:b/>
          <w:bCs/>
        </w:rPr>
        <w:t>Repórter:</w:t>
      </w:r>
      <w:r w:rsidRPr="0084479A">
        <w:t xml:space="preserve"> Quais os impactos na vida do paciente?</w:t>
      </w:r>
    </w:p>
    <w:p w14:paraId="4D2B7585" w14:textId="78411F24" w:rsidR="00854A80" w:rsidRPr="007E660B" w:rsidRDefault="00BD29E3" w:rsidP="0084479A">
      <w:pPr>
        <w:jc w:val="both"/>
        <w:rPr>
          <w:rFonts w:cstheme="minorHAnsi"/>
          <w:shd w:val="clear" w:color="auto" w:fill="FFFFFF"/>
          <w:vertAlign w:val="superscript"/>
        </w:rPr>
      </w:pPr>
      <w:r w:rsidRPr="0084479A">
        <w:rPr>
          <w:b/>
          <w:bCs/>
        </w:rPr>
        <w:t xml:space="preserve">Dr: </w:t>
      </w:r>
      <w:r w:rsidRPr="0084479A">
        <w:t>Descreve o impacto na qualidade de vida do paciente e as restrições que são impostas pela falta de ar.</w:t>
      </w:r>
      <w:r w:rsidR="007E660B">
        <w:rPr>
          <w:vertAlign w:val="superscript"/>
        </w:rPr>
        <w:t>4-8-</w:t>
      </w:r>
    </w:p>
    <w:p w14:paraId="508278C0" w14:textId="174850A7" w:rsidR="00854A80" w:rsidRPr="0084479A" w:rsidRDefault="00854A80" w:rsidP="00854A80">
      <w:pPr>
        <w:pStyle w:val="NoSpacing"/>
        <w:jc w:val="both"/>
        <w:rPr>
          <w:b/>
          <w:bCs/>
        </w:rPr>
      </w:pPr>
    </w:p>
    <w:p w14:paraId="0DBB499B" w14:textId="650373E8" w:rsidR="00854A80" w:rsidRPr="0084479A" w:rsidRDefault="00BD29E3" w:rsidP="00854A80">
      <w:pPr>
        <w:pStyle w:val="NoSpacing"/>
        <w:jc w:val="both"/>
      </w:pPr>
      <w:r w:rsidRPr="0084479A">
        <w:rPr>
          <w:b/>
          <w:bCs/>
        </w:rPr>
        <w:t>Repórter:</w:t>
      </w:r>
      <w:r w:rsidRPr="0084479A">
        <w:t xml:space="preserve"> Existe tratamento para a doença?</w:t>
      </w:r>
    </w:p>
    <w:p w14:paraId="1D1C33AE" w14:textId="094B9096" w:rsidR="00BD29E3" w:rsidRPr="007E660B" w:rsidRDefault="00BD29E3" w:rsidP="00854A80">
      <w:pPr>
        <w:pStyle w:val="NoSpacing"/>
        <w:jc w:val="both"/>
        <w:rPr>
          <w:b/>
          <w:bCs/>
          <w:vertAlign w:val="superscript"/>
        </w:rPr>
      </w:pPr>
      <w:r w:rsidRPr="0084479A">
        <w:rPr>
          <w:b/>
          <w:bCs/>
        </w:rPr>
        <w:t xml:space="preserve">Dr: </w:t>
      </w:r>
      <w:r w:rsidRPr="0084479A">
        <w:t xml:space="preserve">Descreve </w:t>
      </w:r>
      <w:r w:rsidR="004C3668" w:rsidRPr="0084479A">
        <w:t xml:space="preserve">a </w:t>
      </w:r>
      <w:r w:rsidR="00C457FD" w:rsidRPr="0084479A">
        <w:t xml:space="preserve">refratariedade ao </w:t>
      </w:r>
      <w:r w:rsidR="004C3668" w:rsidRPr="0084479A">
        <w:t xml:space="preserve">tratamento convencional </w:t>
      </w:r>
      <w:r w:rsidR="00C457FD" w:rsidRPr="0084479A">
        <w:t>n</w:t>
      </w:r>
      <w:r w:rsidR="004C3668" w:rsidRPr="0084479A">
        <w:t xml:space="preserve">estes pacientes </w:t>
      </w:r>
      <w:r w:rsidR="00C457FD" w:rsidRPr="0084479A">
        <w:t xml:space="preserve">e que a única opção antes era a corticoterapia. Descreve </w:t>
      </w:r>
      <w:r w:rsidRPr="0084479A">
        <w:t>o impacto dos imunobiológicos no tratamento e porque são melhores do que o uso de altas doses de corticoides.</w:t>
      </w:r>
      <w:r w:rsidR="007E660B">
        <w:rPr>
          <w:vertAlign w:val="superscript"/>
        </w:rPr>
        <w:t>9-10</w:t>
      </w:r>
    </w:p>
    <w:p w14:paraId="3577FAC3" w14:textId="77777777" w:rsidR="00854A80" w:rsidRPr="0084479A" w:rsidRDefault="00854A80" w:rsidP="00854A80">
      <w:pPr>
        <w:pStyle w:val="NoSpacing"/>
        <w:jc w:val="both"/>
        <w:rPr>
          <w:b/>
          <w:bCs/>
        </w:rPr>
      </w:pPr>
    </w:p>
    <w:p w14:paraId="4965EB2B" w14:textId="427C4BE2" w:rsidR="00854A80" w:rsidRPr="0084479A" w:rsidRDefault="00BD29E3" w:rsidP="00854A80">
      <w:pPr>
        <w:pStyle w:val="NoSpacing"/>
        <w:jc w:val="both"/>
        <w:rPr>
          <w:b/>
          <w:bCs/>
        </w:rPr>
      </w:pPr>
      <w:r w:rsidRPr="0084479A">
        <w:rPr>
          <w:b/>
          <w:bCs/>
        </w:rPr>
        <w:t>Repórter: Por que a inclusão dos imunobiológicos no rol da ANS é tão importante bem como no SUS?</w:t>
      </w:r>
    </w:p>
    <w:p w14:paraId="51328E79" w14:textId="516D6C0C" w:rsidR="00703E20" w:rsidRPr="007E660B" w:rsidRDefault="00BD29E3" w:rsidP="00854A80">
      <w:pPr>
        <w:pStyle w:val="NoSpacing"/>
        <w:jc w:val="both"/>
        <w:rPr>
          <w:vertAlign w:val="superscript"/>
        </w:rPr>
      </w:pPr>
      <w:r w:rsidRPr="0084479A">
        <w:rPr>
          <w:b/>
          <w:bCs/>
        </w:rPr>
        <w:t xml:space="preserve">Dr: </w:t>
      </w:r>
      <w:r w:rsidRPr="0084479A">
        <w:t>Descreve essas incorporações como fundamentais para o aumento no acesso dos pacientes a tratamento</w:t>
      </w:r>
      <w:r w:rsidR="00C457FD" w:rsidRPr="0084479A">
        <w:t>s</w:t>
      </w:r>
      <w:r w:rsidRPr="0084479A">
        <w:t xml:space="preserve"> </w:t>
      </w:r>
      <w:r w:rsidR="00C457FD" w:rsidRPr="0084479A">
        <w:t>que oferecem uma real perspectiva de melhora sem os efeitos colaterais dos corticoides e com potencial ganho de qualidade de vida e redução dos sintomas</w:t>
      </w:r>
      <w:r w:rsidRPr="0084479A">
        <w:t xml:space="preserve">. Aproveita para falar que essa classe de medicamentos </w:t>
      </w:r>
      <w:r w:rsidR="00310DB8" w:rsidRPr="0084479A">
        <w:t>são alvo específicos e por isso podem gerar benefícios importantes para os pacientes.</w:t>
      </w:r>
      <w:r w:rsidR="007E660B">
        <w:rPr>
          <w:vertAlign w:val="superscript"/>
        </w:rPr>
        <w:t>11,12</w:t>
      </w:r>
    </w:p>
    <w:p w14:paraId="43CE9AC4" w14:textId="68142E1D" w:rsidR="00C2515E" w:rsidRDefault="00C2515E" w:rsidP="00854A80">
      <w:pPr>
        <w:pStyle w:val="NoSpacing"/>
        <w:jc w:val="both"/>
      </w:pPr>
    </w:p>
    <w:p w14:paraId="4EF9F801" w14:textId="025F2416" w:rsidR="00D4612A" w:rsidRDefault="00D4612A" w:rsidP="00854A80">
      <w:pPr>
        <w:pStyle w:val="NoSpacing"/>
        <w:jc w:val="both"/>
      </w:pPr>
      <w:r>
        <w:t>Lembrando que em caso de sintomas, é necessário procurar um médico.</w:t>
      </w:r>
      <w:bookmarkStart w:id="0" w:name="_GoBack"/>
      <w:bookmarkEnd w:id="0"/>
    </w:p>
    <w:p w14:paraId="71466A49" w14:textId="77777777" w:rsidR="00D4612A" w:rsidRDefault="00D4612A" w:rsidP="00854A80">
      <w:pPr>
        <w:pStyle w:val="NoSpacing"/>
        <w:jc w:val="both"/>
      </w:pPr>
    </w:p>
    <w:p w14:paraId="6939F15D" w14:textId="66AC0B9D" w:rsidR="00C2515E" w:rsidRDefault="007E660B" w:rsidP="00854A80">
      <w:pPr>
        <w:pStyle w:val="NoSpacing"/>
        <w:jc w:val="both"/>
      </w:pPr>
      <w:r>
        <w:t>Este material teve apoio da GSK.</w:t>
      </w:r>
    </w:p>
    <w:p w14:paraId="5A7D9E4A" w14:textId="202E6FE6" w:rsidR="007E660B" w:rsidRPr="007E660B" w:rsidRDefault="007E660B" w:rsidP="00854A80">
      <w:pPr>
        <w:pStyle w:val="NoSpacing"/>
        <w:jc w:val="both"/>
      </w:pPr>
    </w:p>
    <w:p w14:paraId="257C8321" w14:textId="3C3349C8" w:rsidR="00C2515E" w:rsidRDefault="00C2515E" w:rsidP="00854A80">
      <w:pPr>
        <w:pStyle w:val="NoSpacing"/>
        <w:jc w:val="both"/>
      </w:pPr>
    </w:p>
    <w:p w14:paraId="16A241C5" w14:textId="34A0D50D" w:rsidR="007E660B" w:rsidRDefault="007E660B" w:rsidP="00854A80">
      <w:pPr>
        <w:pStyle w:val="NoSpacing"/>
        <w:jc w:val="both"/>
      </w:pPr>
      <w:r>
        <w:t>Referências:</w:t>
      </w:r>
    </w:p>
    <w:p w14:paraId="191A3129" w14:textId="1CDCB8C7" w:rsidR="007E660B" w:rsidRDefault="007E660B" w:rsidP="00854A80">
      <w:pPr>
        <w:pStyle w:val="NoSpacing"/>
        <w:jc w:val="both"/>
      </w:pPr>
    </w:p>
    <w:p w14:paraId="2B2FE2A7" w14:textId="77777777" w:rsidR="007E660B" w:rsidRPr="00AE7775" w:rsidRDefault="007E660B" w:rsidP="007E660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E7775">
        <w:rPr>
          <w:rFonts w:cstheme="minorHAnsi"/>
        </w:rPr>
        <w:t>SOCIEDADE BRASILEIRA DE PNEUMOLOGIA E TISIOLOGIA. Disponível em: &lt; https://sbpt.org.br/portal/espaco-saude-respiratoria-</w:t>
      </w:r>
      <w:r w:rsidRPr="00AE7775">
        <w:rPr>
          <w:rFonts w:cstheme="minorHAnsi"/>
        </w:rPr>
        <w:lastRenderedPageBreak/>
        <w:t>asma/#:~:text=Estima%2Dse%20que%20no%20Brasil,em%20m%C3%A9dia%2C%2035. Acesso em: maio de 2021.</w:t>
      </w:r>
    </w:p>
    <w:p w14:paraId="6716E23A" w14:textId="77777777" w:rsidR="007E660B" w:rsidRPr="00AE7775" w:rsidRDefault="007E660B" w:rsidP="007E660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E660B">
        <w:rPr>
          <w:rFonts w:cstheme="minorHAnsi"/>
          <w:lang w:val="en-US"/>
        </w:rPr>
        <w:t xml:space="preserve">AMERICAN LUNG ASSOCIATION. Learn about asthma. </w:t>
      </w:r>
      <w:r w:rsidRPr="00AE7775">
        <w:rPr>
          <w:rFonts w:cstheme="minorHAnsi"/>
        </w:rPr>
        <w:t>Disponível em: &lt; https://www.lung.org/lung-health-diseases/lung-disease-lookup/asthma/learn-about-asthma/severe-asthma&gt;. Acesso em: maio de 2021.</w:t>
      </w:r>
    </w:p>
    <w:p w14:paraId="73F1C8CC" w14:textId="77777777" w:rsidR="007E660B" w:rsidRPr="00AE7775" w:rsidRDefault="007E660B" w:rsidP="007E660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E660B">
        <w:rPr>
          <w:rFonts w:cstheme="minorHAnsi"/>
          <w:lang w:val="en-US"/>
        </w:rPr>
        <w:t xml:space="preserve">BRITISH SOCIETY OF IMMUNOLOGY. Autoimmunity introdution. </w:t>
      </w:r>
      <w:r w:rsidRPr="00AE7775">
        <w:rPr>
          <w:rFonts w:cstheme="minorHAnsi"/>
        </w:rPr>
        <w:t>Disponível em: &lt; https://www.immunology.org/public-information/bitesized-immunology/immune-dysfunction/autoimmunity-introduction&gt;. Acesso em: maio de 2021.</w:t>
      </w:r>
    </w:p>
    <w:p w14:paraId="1DB1325F" w14:textId="77777777" w:rsidR="007E660B" w:rsidRPr="00AE7775" w:rsidRDefault="007E660B" w:rsidP="007E660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E7775">
        <w:rPr>
          <w:rFonts w:cstheme="minorHAnsi"/>
          <w:lang w:val="en-US"/>
        </w:rPr>
        <w:t xml:space="preserve">GLOBAL INITIATIVE FOR ASTHMA (GINA). Pocket Guide For Asthma Management and Prevention. </w:t>
      </w:r>
      <w:r w:rsidRPr="00AE7775">
        <w:rPr>
          <w:rFonts w:cstheme="minorHAnsi"/>
        </w:rPr>
        <w:t>Disponível em: &lt; https://ginasthma.org/wp-content/uploads/2020/04/Main-pocket-guide_2020_04_03-final-wms.pdf&gt;. Acesso em: maio de 2021.</w:t>
      </w:r>
    </w:p>
    <w:p w14:paraId="40CF138F" w14:textId="77777777" w:rsidR="007E660B" w:rsidRDefault="007E660B" w:rsidP="007E660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E7775">
        <w:rPr>
          <w:rFonts w:cstheme="minorHAnsi"/>
          <w:lang w:val="en-US"/>
        </w:rPr>
        <w:t xml:space="preserve">CHUNG, KF. et. al. International ERS/ATS guidelines on definition, evaluation and treatment of severe asthma. </w:t>
      </w:r>
      <w:r w:rsidRPr="00AE7775">
        <w:rPr>
          <w:rFonts w:cstheme="minorHAnsi"/>
        </w:rPr>
        <w:t>Eur Respir J, 43: 343–373, 2014.</w:t>
      </w:r>
    </w:p>
    <w:p w14:paraId="632E3D19" w14:textId="77777777" w:rsidR="007E660B" w:rsidRPr="009D4E1A" w:rsidRDefault="007E660B" w:rsidP="007E66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D4E1A">
        <w:rPr>
          <w:rFonts w:ascii="ArialMT" w:hAnsi="ArialMT" w:cs="ArialMT"/>
          <w:sz w:val="20"/>
          <w:szCs w:val="20"/>
        </w:rPr>
        <w:t>FERNANDES, AGO. et al. Fatores de risco de morte em pacientes portadores de asma</w:t>
      </w:r>
      <w:r>
        <w:rPr>
          <w:rFonts w:ascii="ArialMT" w:hAnsi="ArialMT" w:cs="ArialMT"/>
          <w:sz w:val="20"/>
          <w:szCs w:val="20"/>
        </w:rPr>
        <w:t xml:space="preserve"> </w:t>
      </w:r>
      <w:r w:rsidRPr="009D4E1A">
        <w:rPr>
          <w:rFonts w:ascii="ArialMT" w:hAnsi="ArialMT" w:cs="ArialMT"/>
          <w:sz w:val="20"/>
          <w:szCs w:val="20"/>
        </w:rPr>
        <w:t>grave. J Bras Pneumol, 40(4): 363 – 72, 2014.</w:t>
      </w:r>
    </w:p>
    <w:p w14:paraId="7FEAD45A" w14:textId="77777777" w:rsidR="007E660B" w:rsidRPr="005A16D9" w:rsidRDefault="007E660B" w:rsidP="007E660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D4E1A">
        <w:rPr>
          <w:rFonts w:ascii="ArialMT" w:hAnsi="ArialMT" w:cs="ArialMT"/>
          <w:sz w:val="20"/>
          <w:szCs w:val="20"/>
        </w:rPr>
        <w:t>COSTA, E. et al. Guia para o manejo da asma grave. Braz J Allergy Immunol, 3(5): 205-25, 2015.</w:t>
      </w:r>
    </w:p>
    <w:p w14:paraId="6EE16C97" w14:textId="77777777" w:rsidR="007E660B" w:rsidRPr="001B345D" w:rsidRDefault="007E660B" w:rsidP="007E660B">
      <w:pPr>
        <w:pStyle w:val="ListParagraph"/>
        <w:numPr>
          <w:ilvl w:val="0"/>
          <w:numId w:val="1"/>
        </w:numPr>
        <w:jc w:val="both"/>
        <w:rPr>
          <w:rStyle w:val="highwire-cite-metadata-doi"/>
          <w:rFonts w:cstheme="minorHAnsi"/>
        </w:rPr>
      </w:pPr>
      <w:r w:rsidRPr="005A16D9">
        <w:rPr>
          <w:rFonts w:cstheme="minorHAnsi"/>
          <w:lang w:val="en-US"/>
        </w:rPr>
        <w:t xml:space="preserve">VOLMER, T. et al. Consequences of long-term oral corticosteroid therapy and its side-effects in severe asthma in adults: a focused review of the impact data in the literature. </w:t>
      </w:r>
      <w:r w:rsidRPr="005A16D9">
        <w:rPr>
          <w:rStyle w:val="highwire-cite-metadata-journal"/>
          <w:rFonts w:cstheme="minorHAnsi"/>
          <w:color w:val="000000"/>
          <w:bdr w:val="none" w:sz="0" w:space="0" w:color="auto" w:frame="1"/>
          <w:shd w:val="clear" w:color="auto" w:fill="FFFFFF"/>
          <w:lang w:val="en-US"/>
        </w:rPr>
        <w:t>European Respiratory Journal</w:t>
      </w:r>
      <w:r>
        <w:rPr>
          <w:rStyle w:val="highwire-cite-metadata-journal"/>
          <w:rFonts w:cstheme="minorHAnsi"/>
          <w:color w:val="000000"/>
          <w:bdr w:val="none" w:sz="0" w:space="0" w:color="auto" w:frame="1"/>
          <w:shd w:val="clear" w:color="auto" w:fill="FFFFFF"/>
          <w:lang w:val="en-US"/>
        </w:rPr>
        <w:t xml:space="preserve">, </w:t>
      </w:r>
      <w:r w:rsidRPr="005A16D9">
        <w:rPr>
          <w:rStyle w:val="highwire-cite-metadata-volume"/>
          <w:rFonts w:cstheme="minorHAnsi"/>
          <w:color w:val="000000"/>
          <w:bdr w:val="none" w:sz="0" w:space="0" w:color="auto" w:frame="1"/>
          <w:shd w:val="clear" w:color="auto" w:fill="FFFFFF"/>
          <w:lang w:val="en-US"/>
        </w:rPr>
        <w:t>52: </w:t>
      </w:r>
      <w:r w:rsidRPr="005A16D9">
        <w:rPr>
          <w:rStyle w:val="highwire-cite-metadata-pages"/>
          <w:rFonts w:cstheme="minorHAnsi"/>
          <w:color w:val="000000"/>
          <w:bdr w:val="none" w:sz="0" w:space="0" w:color="auto" w:frame="1"/>
          <w:shd w:val="clear" w:color="auto" w:fill="FFFFFF"/>
          <w:lang w:val="en-US"/>
        </w:rPr>
        <w:t>1800703; </w:t>
      </w:r>
      <w:r w:rsidRPr="005A16D9">
        <w:rPr>
          <w:rStyle w:val="label"/>
          <w:rFonts w:cstheme="minorHAnsi"/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DOI:</w:t>
      </w:r>
      <w:r w:rsidRPr="005A16D9">
        <w:rPr>
          <w:rStyle w:val="highwire-cite-metadata-doi"/>
          <w:rFonts w:cstheme="minorHAnsi"/>
          <w:color w:val="000000"/>
          <w:bdr w:val="none" w:sz="0" w:space="0" w:color="auto" w:frame="1"/>
          <w:shd w:val="clear" w:color="auto" w:fill="FFFFFF"/>
          <w:lang w:val="en-US"/>
        </w:rPr>
        <w:t> 10.1183/13993003.00703-2018</w:t>
      </w:r>
      <w:r>
        <w:rPr>
          <w:rStyle w:val="highwire-cite-metadata-doi"/>
          <w:rFonts w:cstheme="minorHAnsi"/>
          <w:color w:val="000000"/>
          <w:bdr w:val="none" w:sz="0" w:space="0" w:color="auto" w:frame="1"/>
          <w:shd w:val="clear" w:color="auto" w:fill="FFFFFF"/>
          <w:lang w:val="en-US"/>
        </w:rPr>
        <w:t>, 2018.</w:t>
      </w:r>
    </w:p>
    <w:p w14:paraId="590FCC46" w14:textId="77777777" w:rsidR="007E660B" w:rsidRPr="001B345D" w:rsidRDefault="007E660B" w:rsidP="007E660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1B345D">
        <w:rPr>
          <w:lang w:val="en-US"/>
        </w:rPr>
        <w:t>KHURANA, S. et al. Long term safety and clinical benefit of mepolizumab in patients with the most severe eosinophilic asthma: the COSMEX study. Clini Ther, 41: 2041-56, 2019.</w:t>
      </w:r>
    </w:p>
    <w:p w14:paraId="4E1C772A" w14:textId="77777777" w:rsidR="007E660B" w:rsidRPr="007E660B" w:rsidRDefault="007E660B" w:rsidP="007E660B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1B345D">
        <w:rPr>
          <w:lang w:val="en-US"/>
        </w:rPr>
        <w:t xml:space="preserve">TAILLÉ, C et al. Mepolizumab in a population with severe eosinophilic asthma and corticosteroid dependence: results from a French early access programme. </w:t>
      </w:r>
      <w:r w:rsidRPr="007E660B">
        <w:rPr>
          <w:lang w:val="en-US"/>
        </w:rPr>
        <w:t>Eur Respir J, 55(6): 1902345, 2020.</w:t>
      </w:r>
    </w:p>
    <w:p w14:paraId="38EB8CB6" w14:textId="77777777" w:rsidR="007E660B" w:rsidRPr="00AE7775" w:rsidRDefault="007E660B" w:rsidP="007E660B">
      <w:pPr>
        <w:pStyle w:val="ListParagraph"/>
        <w:numPr>
          <w:ilvl w:val="0"/>
          <w:numId w:val="1"/>
        </w:numPr>
        <w:spacing w:line="256" w:lineRule="auto"/>
        <w:jc w:val="both"/>
        <w:rPr>
          <w:rFonts w:cstheme="minorHAnsi"/>
        </w:rPr>
      </w:pPr>
      <w:r w:rsidRPr="00AE7775">
        <w:rPr>
          <w:rFonts w:cstheme="minorHAnsi"/>
          <w:color w:val="544F40"/>
        </w:rPr>
        <w:t>AGÊNCIA NACIONAL DE SAÚDE SUPLEMENTAR. Nota técnica nº 3/2021/GEAS/GGRAS/DIRAD-DIPRO/DIPRO. Disponível em: http://www.ans.gov.br/images/NOTA_T%C3%89CNICA_N%C2%BA_3_E_ANEXOS.pdf. Acesso em: 17 maio 2021.</w:t>
      </w:r>
    </w:p>
    <w:p w14:paraId="3F81FEE1" w14:textId="77777777" w:rsidR="007E660B" w:rsidRPr="00AE7775" w:rsidRDefault="007E660B" w:rsidP="007E660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E7775">
        <w:rPr>
          <w:rFonts w:cstheme="minorHAnsi"/>
          <w:color w:val="544F40"/>
        </w:rPr>
        <w:t xml:space="preserve">COMISSÃO NACIONAL DE INCORPORAÇÃO DE TECNOLOGIAS NO SISTEMA ÚNICO DE SAÚDE .97ª Reunião da Conitec. Disponível em: </w:t>
      </w:r>
      <w:r w:rsidRPr="00AE7775">
        <w:rPr>
          <w:rFonts w:cstheme="minorHAnsi"/>
        </w:rPr>
        <w:t>http://conitec.gov.br/images/Reuniao_Conitec/2021/20210505_Pauta_97_PosReuniao.pdf</w:t>
      </w:r>
      <w:r w:rsidRPr="00AE7775">
        <w:rPr>
          <w:rFonts w:cstheme="minorHAnsi"/>
          <w:color w:val="544F40"/>
        </w:rPr>
        <w:t xml:space="preserve">. Acesso em: </w:t>
      </w:r>
      <w:r w:rsidRPr="00AE7775">
        <w:rPr>
          <w:rFonts w:cstheme="minorHAnsi"/>
        </w:rPr>
        <w:t>11 maio 2021.</w:t>
      </w:r>
    </w:p>
    <w:p w14:paraId="011A1ACF" w14:textId="6DD6F3A7" w:rsidR="00D025C4" w:rsidRPr="003A7694" w:rsidRDefault="00D025C4" w:rsidP="007E660B">
      <w:pPr>
        <w:pStyle w:val="NoSpacing"/>
      </w:pPr>
    </w:p>
    <w:p w14:paraId="6A4E5210" w14:textId="77777777" w:rsidR="007E660B" w:rsidRPr="003A7694" w:rsidRDefault="007E660B" w:rsidP="00C2515E">
      <w:pPr>
        <w:pStyle w:val="NoSpacing"/>
        <w:jc w:val="center"/>
      </w:pPr>
    </w:p>
    <w:p w14:paraId="2C817939" w14:textId="225E11AC" w:rsidR="00C2515E" w:rsidRPr="0084479A" w:rsidRDefault="00C2515E" w:rsidP="00293306">
      <w:pPr>
        <w:jc w:val="center"/>
      </w:pPr>
      <w:r>
        <w:t>NP-BR-ASU-PRSR-210003 – MAIO/21</w:t>
      </w:r>
    </w:p>
    <w:p w14:paraId="42DA9767" w14:textId="77777777" w:rsidR="00310DB8" w:rsidRPr="0084479A" w:rsidRDefault="00310DB8" w:rsidP="00854A80">
      <w:pPr>
        <w:pStyle w:val="NoSpacing"/>
        <w:jc w:val="both"/>
      </w:pPr>
    </w:p>
    <w:p w14:paraId="43150D2C" w14:textId="5925FC27" w:rsidR="00E64725" w:rsidRPr="0084479A" w:rsidRDefault="00E64725" w:rsidP="00854A80">
      <w:pPr>
        <w:jc w:val="both"/>
      </w:pPr>
    </w:p>
    <w:sectPr w:rsidR="00E64725" w:rsidRPr="00844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7DB"/>
    <w:multiLevelType w:val="hybridMultilevel"/>
    <w:tmpl w:val="311ED9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E3"/>
    <w:rsid w:val="001931F0"/>
    <w:rsid w:val="00293306"/>
    <w:rsid w:val="00310DB8"/>
    <w:rsid w:val="003A7694"/>
    <w:rsid w:val="00436616"/>
    <w:rsid w:val="00477661"/>
    <w:rsid w:val="004C3668"/>
    <w:rsid w:val="00575306"/>
    <w:rsid w:val="00703E20"/>
    <w:rsid w:val="007E660B"/>
    <w:rsid w:val="0084479A"/>
    <w:rsid w:val="00854A80"/>
    <w:rsid w:val="008F6127"/>
    <w:rsid w:val="009A418A"/>
    <w:rsid w:val="00BD29E3"/>
    <w:rsid w:val="00C2515E"/>
    <w:rsid w:val="00C457FD"/>
    <w:rsid w:val="00D025C4"/>
    <w:rsid w:val="00D4612A"/>
    <w:rsid w:val="00DF0A10"/>
    <w:rsid w:val="00E64725"/>
    <w:rsid w:val="00EE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3CF3"/>
  <w15:chartTrackingRefBased/>
  <w15:docId w15:val="{1C675351-483D-4AAB-BE6F-300D0531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E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29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4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660B"/>
    <w:pPr>
      <w:spacing w:line="259" w:lineRule="auto"/>
      <w:ind w:left="720"/>
      <w:contextualSpacing/>
    </w:pPr>
  </w:style>
  <w:style w:type="character" w:customStyle="1" w:styleId="highwire-cite-metadata-journal">
    <w:name w:val="highwire-cite-metadata-journal"/>
    <w:basedOn w:val="DefaultParagraphFont"/>
    <w:rsid w:val="007E660B"/>
  </w:style>
  <w:style w:type="character" w:customStyle="1" w:styleId="highwire-cite-metadata-volume">
    <w:name w:val="highwire-cite-metadata-volume"/>
    <w:basedOn w:val="DefaultParagraphFont"/>
    <w:rsid w:val="007E660B"/>
  </w:style>
  <w:style w:type="character" w:customStyle="1" w:styleId="highwire-cite-metadata-pages">
    <w:name w:val="highwire-cite-metadata-pages"/>
    <w:basedOn w:val="DefaultParagraphFont"/>
    <w:rsid w:val="007E660B"/>
  </w:style>
  <w:style w:type="character" w:customStyle="1" w:styleId="highwire-cite-metadata-doi">
    <w:name w:val="highwire-cite-metadata-doi"/>
    <w:basedOn w:val="DefaultParagraphFont"/>
    <w:rsid w:val="007E660B"/>
  </w:style>
  <w:style w:type="character" w:customStyle="1" w:styleId="label">
    <w:name w:val="label"/>
    <w:basedOn w:val="DefaultParagraphFont"/>
    <w:rsid w:val="007E6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2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F6638A33DB04CA54C496608B4E8FC" ma:contentTypeVersion="13" ma:contentTypeDescription="Create a new document." ma:contentTypeScope="" ma:versionID="25745d048216967175391a850f3e031f">
  <xsd:schema xmlns:xsd="http://www.w3.org/2001/XMLSchema" xmlns:xs="http://www.w3.org/2001/XMLSchema" xmlns:p="http://schemas.microsoft.com/office/2006/metadata/properties" xmlns:ns3="ca27d5b4-e513-48f8-85c0-20fb03be0487" xmlns:ns4="f0712a34-5e6d-473c-bc9c-faabd2195a5b" targetNamespace="http://schemas.microsoft.com/office/2006/metadata/properties" ma:root="true" ma:fieldsID="234a8fe3ec9eb2a44666180dbf0ead05" ns3:_="" ns4:_="">
    <xsd:import namespace="ca27d5b4-e513-48f8-85c0-20fb03be0487"/>
    <xsd:import namespace="f0712a34-5e6d-473c-bc9c-faabd2195a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d5b4-e513-48f8-85c0-20fb03be0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12a34-5e6d-473c-bc9c-faabd2195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17CDEF-F732-4B13-97E5-9208E1FCC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d5b4-e513-48f8-85c0-20fb03be0487"/>
    <ds:schemaRef ds:uri="f0712a34-5e6d-473c-bc9c-faabd2195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C1328-69C9-4F9B-B01A-9F132504FE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02FFD0-A6B4-4F02-9C01-8A4FF4AFD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Isabelli Martins</dc:creator>
  <cp:keywords/>
  <dc:description/>
  <cp:lastModifiedBy>Stephanie Sansone</cp:lastModifiedBy>
  <cp:revision>15</cp:revision>
  <dcterms:created xsi:type="dcterms:W3CDTF">2021-05-18T01:41:00Z</dcterms:created>
  <dcterms:modified xsi:type="dcterms:W3CDTF">2021-05-25T18:34:00Z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0x010100C92F6638A33DB04CA54C496608B4E8FC</vt:lpwstr>
  </property>
</Properties>
</file>